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1B2A40" w:rsidRDefault="001B2A40" w:rsidP="001B2A40">
      <w:pPr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spacing w:val="10"/>
        </w:rPr>
      </w:pPr>
      <w:r>
        <w:rPr>
          <w:rStyle w:val="FontStyle56"/>
          <w:b/>
          <w:spacing w:val="10"/>
          <w:sz w:val="28"/>
          <w:szCs w:val="28"/>
        </w:rPr>
        <w:tab/>
        <w:t xml:space="preserve">                   </w:t>
      </w:r>
      <w:r w:rsidRPr="001B2A40">
        <w:rPr>
          <w:rStyle w:val="FontStyle56"/>
          <w:spacing w:val="10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1B2A40" w:rsidRPr="001B2A40" w:rsidRDefault="001B2A40" w:rsidP="001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spacing w:val="10"/>
              </w:rPr>
              <w:t xml:space="preserve">                   </w:t>
            </w: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B2A40" w:rsidRPr="001B2A40" w:rsidRDefault="001B2A40" w:rsidP="001B2A40">
            <w:pPr>
              <w:tabs>
                <w:tab w:val="left" w:pos="1800"/>
                <w:tab w:val="left" w:pos="2700"/>
              </w:tabs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1B2A40" w:rsidRPr="001B2A40" w:rsidRDefault="001B2A40" w:rsidP="001B2A40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>Верхняя Орлянка</w:t>
            </w:r>
          </w:p>
          <w:p w:rsidR="001B2A40" w:rsidRPr="001B2A40" w:rsidRDefault="001B2A40" w:rsidP="001B2A40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1B2A40" w:rsidRPr="001B2A40" w:rsidRDefault="001B2A40" w:rsidP="001B2A40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</w:t>
            </w:r>
          </w:p>
          <w:p w:rsidR="001B2A40" w:rsidRPr="001B2A40" w:rsidRDefault="001B2A40" w:rsidP="001B2A40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1B2A40" w:rsidRP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446523, с</w:t>
            </w:r>
            <w:proofErr w:type="gramStart"/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 xml:space="preserve">ерхняя Орлянка, </w:t>
            </w:r>
          </w:p>
          <w:p w:rsidR="001B2A40" w:rsidRP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ул. Почтовая, д.2а</w:t>
            </w:r>
          </w:p>
          <w:p w:rsidR="001B2A40" w:rsidRP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тел. 4-81-17; факс 4-81-33</w:t>
            </w:r>
          </w:p>
          <w:p w:rsidR="001B2A40" w:rsidRP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B2A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vorlyanka</w:t>
            </w:r>
            <w:proofErr w:type="spellEnd"/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1B2A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1B2A4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1B2A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B2A40" w:rsidRPr="001B2A40" w:rsidRDefault="001B2A40" w:rsidP="001B2A40">
            <w:pPr>
              <w:pStyle w:val="FR2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1B2A4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B2A40" w:rsidRDefault="001B2A40" w:rsidP="001B2A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B2A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B2A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B2A40">
              <w:rPr>
                <w:rFonts w:ascii="Times New Roman" w:hAnsi="Times New Roman" w:cs="Times New Roman"/>
                <w:sz w:val="28"/>
                <w:szCs w:val="28"/>
              </w:rPr>
              <w:t xml:space="preserve"> 2022г.  </w:t>
            </w:r>
          </w:p>
          <w:p w:rsidR="001B2A40" w:rsidRPr="001B2A40" w:rsidRDefault="001B2A40" w:rsidP="001B2A40">
            <w:pPr>
              <w:spacing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___</w:t>
            </w:r>
          </w:p>
          <w:p w:rsidR="001B2A40" w:rsidRDefault="001B2A40" w:rsidP="001B2A40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E97B8E" w:rsidRDefault="00E97B8E" w:rsidP="001B2A4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1B2A40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1B2A4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1B2A40">
              <w:rPr>
                <w:rFonts w:ascii="Times New Roman" w:hAnsi="Times New Roman" w:cs="Times New Roman"/>
                <w:bCs/>
                <w:sz w:val="28"/>
                <w:szCs w:val="28"/>
              </w:rPr>
              <w:t>Верхняя Орлянка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1B2A40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поселения </w:t>
      </w:r>
      <w:r w:rsidR="001B2A40" w:rsidRPr="001B2A40">
        <w:rPr>
          <w:rFonts w:ascii="Times New Roman" w:eastAsia="Calibri" w:hAnsi="Times New Roman"/>
          <w:snapToGrid w:val="0"/>
          <w:sz w:val="28"/>
          <w:szCs w:val="28"/>
        </w:rPr>
        <w:t>Верхняя Орлянка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1B2A40">
        <w:rPr>
          <w:rFonts w:ascii="Times New Roman" w:eastAsia="Calibri" w:hAnsi="Times New Roman"/>
          <w:snapToGrid w:val="0"/>
          <w:sz w:val="28"/>
          <w:szCs w:val="28"/>
        </w:rPr>
        <w:t>13.05.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1B2A40">
        <w:rPr>
          <w:rFonts w:ascii="Times New Roman" w:eastAsia="Calibri" w:hAnsi="Times New Roman"/>
          <w:snapToGrid w:val="0"/>
          <w:sz w:val="28"/>
          <w:szCs w:val="28"/>
        </w:rPr>
        <w:t xml:space="preserve"> 18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Порядка подготовки документации по планировке территории, разрабатываемой на основании решений администрации сельского поселения Сергиевск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2A40">
        <w:rPr>
          <w:rFonts w:ascii="Times New Roman" w:hAnsi="Times New Roman" w:cs="Times New Roman"/>
          <w:sz w:val="28"/>
          <w:szCs w:val="28"/>
        </w:rPr>
        <w:t>Верхняя Орлянка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1B2A40">
        <w:rPr>
          <w:rFonts w:ascii="Times New Roman" w:hAnsi="Times New Roman" w:cs="Times New Roman"/>
          <w:sz w:val="28"/>
          <w:szCs w:val="28"/>
        </w:rPr>
        <w:t xml:space="preserve">23.11.2022г. </w:t>
      </w:r>
      <w:r w:rsidR="00BE00D5">
        <w:rPr>
          <w:rFonts w:ascii="Times New Roman" w:hAnsi="Times New Roman" w:cs="Times New Roman"/>
          <w:sz w:val="28"/>
          <w:szCs w:val="28"/>
        </w:rPr>
        <w:t>№</w:t>
      </w:r>
      <w:r w:rsidR="001B2A40">
        <w:rPr>
          <w:rFonts w:ascii="Times New Roman" w:hAnsi="Times New Roman" w:cs="Times New Roman"/>
          <w:sz w:val="28"/>
          <w:szCs w:val="28"/>
        </w:rPr>
        <w:t xml:space="preserve"> 44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1B2A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B2A40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B2A40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1B2A40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2A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B2A40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1B2A40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1B2A40">
        <w:rPr>
          <w:bCs/>
          <w:sz w:val="28"/>
          <w:szCs w:val="28"/>
        </w:rPr>
        <w:t>Верхняя Орлянка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A40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B2A40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97B8E" w:rsidRPr="00E97B8E" w:rsidRDefault="001B2A40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86FF2" w:rsidRPr="00E97B8E" w:rsidRDefault="00E97B8E" w:rsidP="00E97B8E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1B2A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Р.Р.Исмагилов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1B2A40"/>
    <w:rsid w:val="00352273"/>
    <w:rsid w:val="00686FF2"/>
    <w:rsid w:val="00783FF3"/>
    <w:rsid w:val="00B600F5"/>
    <w:rsid w:val="00BE00D5"/>
    <w:rsid w:val="00D360C2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2A40"/>
    <w:pPr>
      <w:widowControl w:val="0"/>
      <w:snapToGrid w:val="0"/>
      <w:spacing w:after="0" w:line="396" w:lineRule="auto"/>
      <w:ind w:left="80" w:right="200"/>
      <w:jc w:val="center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2022-12-28T09:58:00Z</dcterms:created>
  <dcterms:modified xsi:type="dcterms:W3CDTF">2022-12-28T09:58:00Z</dcterms:modified>
</cp:coreProperties>
</file>